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3608" w14:textId="77777777" w:rsidR="00655FB0" w:rsidRDefault="00655FB0" w:rsidP="00655F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45F85691" wp14:editId="01B257ED">
            <wp:extent cx="6152322" cy="847725"/>
            <wp:effectExtent l="0" t="0" r="127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8847" cy="848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3E8B9F48" w14:textId="77777777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2" w:name="bookmark=id.3dy6vkm" w:colFirst="0" w:colLast="0"/>
      <w:bookmarkStart w:id="3" w:name="bookmark=id.4d34og8" w:colFirst="0" w:colLast="0"/>
      <w:bookmarkStart w:id="4" w:name="bookmark=id.1t3h5sf" w:colFirst="0" w:colLast="0"/>
      <w:bookmarkEnd w:id="2"/>
      <w:bookmarkEnd w:id="3"/>
      <w:bookmarkEnd w:id="4"/>
      <w:r>
        <w:rPr>
          <w:highlight w:val="white"/>
        </w:rPr>
        <w:t xml:space="preserve">Istituto </w:t>
      </w:r>
      <w:proofErr w:type="spellStart"/>
      <w:r>
        <w:rPr>
          <w:highlight w:val="white"/>
        </w:rPr>
        <w:t>Superiore</w:t>
      </w:r>
      <w:proofErr w:type="spellEnd"/>
      <w:r>
        <w:rPr>
          <w:highlight w:val="white"/>
        </w:rPr>
        <w:t xml:space="preserve"> di Feltre</w:t>
      </w:r>
    </w:p>
    <w:p w14:paraId="0D6A66D9" w14:textId="1F028EFA" w:rsidR="00655FB0" w:rsidRDefault="00655FB0" w:rsidP="00655FB0">
      <w:pPr>
        <w:pStyle w:val="Titolo3"/>
        <w:spacing w:before="0" w:after="0"/>
        <w:jc w:val="center"/>
        <w:rPr>
          <w:highlight w:val="white"/>
        </w:rPr>
      </w:pPr>
      <w:bookmarkStart w:id="5" w:name="bookmark=id.2s8eyo1" w:colFirst="0" w:colLast="0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 w:colFirst="0" w:colLast="0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 w:colFirst="0" w:colLast="0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 w:colFirst="0" w:colLast="0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 w:colFirst="0" w:colLast="0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 w:colFirst="0" w:colLast="0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 w:colFirst="0" w:colLast="0"/>
      <w:bookmarkEnd w:id="11"/>
      <w:r>
        <w:rPr>
          <w:sz w:val="27"/>
          <w:szCs w:val="27"/>
          <w:highlight w:val="white"/>
        </w:rPr>
        <w:t>BLIS008006@pec.istruzione.it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2" w:name="bookmark=id.44sinio" w:colFirst="0" w:colLast="0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 w:colFirst="0" w:colLast="0"/>
      <w:bookmarkEnd w:id="13"/>
      <w:r>
        <w:rPr>
          <w:sz w:val="27"/>
          <w:szCs w:val="27"/>
          <w:highlight w:val="white"/>
        </w:rPr>
        <w:t>BLIS008006</w:t>
      </w:r>
    </w:p>
    <w:p w14:paraId="22FB1373" w14:textId="1525E5D7" w:rsidR="00B440AE" w:rsidRDefault="00B440AE"/>
    <w:p w14:paraId="21613BDD" w14:textId="77777777" w:rsidR="00D76F91" w:rsidRDefault="00D76F91" w:rsidP="00D76F91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C) “</w:t>
      </w:r>
      <w:proofErr w:type="spellStart"/>
      <w:r>
        <w:rPr>
          <w:highlight w:val="white"/>
        </w:rPr>
        <w:t>Dichiarazione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Insussistenza</w:t>
      </w:r>
      <w:proofErr w:type="spellEnd"/>
      <w:r>
        <w:rPr>
          <w:highlight w:val="white"/>
        </w:rPr>
        <w:t xml:space="preserve"> Cause </w:t>
      </w:r>
      <w:proofErr w:type="spellStart"/>
      <w:r>
        <w:rPr>
          <w:highlight w:val="white"/>
        </w:rPr>
        <w:t>Incompatibilità</w:t>
      </w:r>
      <w:proofErr w:type="spellEnd"/>
      <w:r>
        <w:rPr>
          <w:highlight w:val="white"/>
        </w:rPr>
        <w:t xml:space="preserve"> e di </w:t>
      </w:r>
      <w:proofErr w:type="spellStart"/>
      <w:r>
        <w:rPr>
          <w:highlight w:val="white"/>
        </w:rPr>
        <w:t>assenza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conflitto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interessi</w:t>
      </w:r>
      <w:proofErr w:type="spellEnd"/>
      <w:r>
        <w:rPr>
          <w:highlight w:val="white"/>
        </w:rPr>
        <w:t>”</w:t>
      </w:r>
    </w:p>
    <w:p w14:paraId="2A424C00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 xml:space="preserve">Oggetto: Avviso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Docenti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Scolastico “</w:t>
      </w:r>
      <w:bookmarkStart w:id="14" w:name="bookmark=id.1tdr5v4" w:colFirst="0" w:colLast="0"/>
      <w:bookmarkEnd w:id="14"/>
      <w:r>
        <w:rPr>
          <w:rFonts w:eastAsia="Liberation Serif" w:cs="Liberation Serif"/>
          <w:b/>
          <w:color w:val="000000"/>
          <w:highlight w:val="white"/>
        </w:rPr>
        <w:t xml:space="preserve">Istituto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Superiore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Feltre”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15" w:name="bookmark=id.4ddeoix" w:colFirst="0" w:colLast="0"/>
      <w:bookmarkEnd w:id="15"/>
      <w:r>
        <w:rPr>
          <w:rFonts w:eastAsia="Liberation Serif" w:cs="Liberation Serif"/>
          <w:b/>
          <w:color w:val="000000"/>
          <w:highlight w:val="white"/>
        </w:rPr>
        <w:t xml:space="preserve">3 </w:t>
      </w:r>
      <w:bookmarkStart w:id="16" w:name="bookmark=id.2sioyqq" w:colFirst="0" w:colLast="0"/>
      <w:bookmarkEnd w:id="16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orientamento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coinvolgimento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famiglie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riduzione dei divari territoriali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alla dispersione scolastica di cui al Decreto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</w:p>
    <w:p w14:paraId="4C6A771D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7" w:name="bookmark=id.17nz8yj" w:colFirst="0" w:colLast="0"/>
      <w:bookmarkStart w:id="18" w:name="bookmark=id.3rnmrmc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19" w:name="bookmark=id.26sx1u5" w:colFirst="0" w:colLast="0"/>
      <w:bookmarkEnd w:id="19"/>
      <w:r>
        <w:rPr>
          <w:rFonts w:eastAsia="Liberation Serif" w:cs="Liberation Serif"/>
          <w:i/>
          <w:color w:val="000000"/>
          <w:highlight w:val="white"/>
        </w:rPr>
        <w:t xml:space="preserve">D.M. 19 02/02/24 “Intervento straordinario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alla riduzione dei divari territoriali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scuola secondaria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alla lotta alla dispersione scolastica” PIANO NAZIONALE DI RIPRESA E RESILIENZA - MISSIONE 4 - COMPONENTE 1 – Potenziamento dell’offerta dei servizi di istruzione: dagli asili nido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0" w:name="bookmark=id.ly7c1y" w:colFirst="0" w:colLast="0"/>
      <w:bookmarkEnd w:id="20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 w14:paraId="2B686895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1" w:name="bookmark=id.35xuupr" w:colFirst="0" w:colLast="0"/>
      <w:bookmarkEnd w:id="21"/>
      <w:r>
        <w:rPr>
          <w:rFonts w:eastAsia="Liberation Serif" w:cs="Liberation Serif"/>
          <w:color w:val="000000"/>
          <w:highlight w:val="white"/>
        </w:rPr>
        <w:t xml:space="preserve">Nuove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</w:p>
    <w:p w14:paraId="5F80D5D2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2" w:name="bookmark=id.1l354xk" w:colFirst="0" w:colLast="0"/>
      <w:bookmarkEnd w:id="22"/>
      <w:r>
        <w:rPr>
          <w:rFonts w:eastAsia="Liberation Serif" w:cs="Liberation Serif"/>
          <w:color w:val="000000"/>
          <w:highlight w:val="white"/>
        </w:rPr>
        <w:t>M4C1I1.4-2024-1322-P-52469</w:t>
      </w:r>
    </w:p>
    <w:p w14:paraId="6C97D43E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3" w:name="bookmark=id.2k82xt6" w:colFirst="0" w:colLast="0"/>
      <w:bookmarkStart w:id="24" w:name="bookmark=id.452snld" w:colFirst="0" w:colLast="0"/>
      <w:bookmarkEnd w:id="23"/>
      <w:bookmarkEnd w:id="24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________________________________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a ________________________________ (_____) il ___ - ___ - ______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nell’a.s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</w:t>
      </w:r>
      <w:bookmarkStart w:id="25" w:name="bookmark=id.zdd80z" w:colFirst="0" w:colLast="0"/>
      <w:bookmarkEnd w:id="25"/>
      <w:r>
        <w:rPr>
          <w:rFonts w:eastAsia="Liberation Serif" w:cs="Liberation Serif"/>
          <w:color w:val="000000"/>
          <w:highlight w:val="white"/>
        </w:rPr>
        <w:t xml:space="preserve">2024/2025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Istituto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 ,</w:t>
      </w:r>
    </w:p>
    <w:p w14:paraId="17B65180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CONSAPEVOLE</w:t>
      </w:r>
    </w:p>
    <w:p w14:paraId="48616275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delle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del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della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del D.P.R. 28/12/2000 n. 445 ai sensi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del citato D.P.R. 445/2000, sotto la propria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</w:p>
    <w:p w14:paraId="5B0AFCDE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sz w:val="33"/>
          <w:szCs w:val="33"/>
          <w:highlight w:val="white"/>
        </w:rPr>
        <w:br/>
      </w:r>
      <w:r>
        <w:rPr>
          <w:rFonts w:eastAsia="Liberation Serif" w:cs="Liberation Serif"/>
          <w:b/>
          <w:color w:val="000000"/>
          <w:sz w:val="33"/>
          <w:szCs w:val="33"/>
          <w:highlight w:val="white"/>
        </w:rPr>
        <w:t>DICHIARA</w:t>
      </w:r>
    </w:p>
    <w:p w14:paraId="4F93ACBC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in 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 n. 39/2013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</w:t>
      </w:r>
      <w:proofErr w:type="gramStart"/>
      <w:r>
        <w:rPr>
          <w:rFonts w:eastAsia="Liberation Serif" w:cs="Liberation Serif"/>
          <w:color w:val="000000"/>
          <w:highlight w:val="white"/>
        </w:rPr>
        <w:t xml:space="preserve">del  </w:t>
      </w:r>
      <w:proofErr w:type="spellStart"/>
      <w:r>
        <w:rPr>
          <w:rFonts w:eastAsia="Liberation Serif" w:cs="Liberation Serif"/>
          <w:color w:val="000000"/>
          <w:highlight w:val="white"/>
        </w:rPr>
        <w:t>D</w:t>
      </w:r>
      <w:proofErr w:type="gramEnd"/>
      <w:r>
        <w:rPr>
          <w:rFonts w:eastAsia="Liberation Serif" w:cs="Liberation Serif"/>
          <w:color w:val="000000"/>
          <w:highlight w:val="white"/>
        </w:rPr>
        <w:t>.Lgs</w:t>
      </w:r>
      <w:proofErr w:type="spellEnd"/>
      <w:r>
        <w:rPr>
          <w:rFonts w:eastAsia="Liberation Serif" w:cs="Liberation Serif"/>
          <w:color w:val="000000"/>
          <w:highlight w:val="white"/>
        </w:rPr>
        <w:t>.  n. 165/2001; </w:t>
      </w:r>
    </w:p>
    <w:p w14:paraId="6F568B33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________________________________________________________________________________________________________________________________________________________________</w:t>
      </w:r>
      <w:r>
        <w:rPr>
          <w:rFonts w:eastAsia="Liberation Serif" w:cs="Liberation Serif"/>
          <w:color w:val="000000"/>
          <w:highlight w:val="white"/>
        </w:rPr>
        <w:lastRenderedPageBreak/>
        <w:t>_________________________________________________________________;</w:t>
      </w:r>
    </w:p>
    <w:p w14:paraId="66271ABC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potenziale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comma 14,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n. 165/2001,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interferire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05399E34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sensi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 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coinvolge,direttamente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 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pendente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E76E6B1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inconferibilità dell’incarico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delle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delle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Progetto di cui all’Avviso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27CD7D1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una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interesse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0A70134B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dei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indicate in </w:t>
      </w:r>
      <w:proofErr w:type="spellStart"/>
      <w:r>
        <w:rPr>
          <w:rFonts w:eastAsia="Liberation Serif" w:cs="Liberation Serif"/>
          <w:color w:val="000000"/>
          <w:highlight w:val="white"/>
        </w:rPr>
        <w:t>fase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14:paraId="08A0D7BA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recante il Codice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D80BCE0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nel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dello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6EDA9E70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scolastica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carattere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dell’incarico;</w:t>
      </w:r>
    </w:p>
    <w:p w14:paraId="53FD296B" w14:textId="77777777" w:rsidR="00D76F91" w:rsidRDefault="00D76F91" w:rsidP="00D76F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ai sensi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Regolamento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il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dei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14:paraId="322ADC17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26" w:name="bookmark=id.1yib0wl" w:colFirst="0" w:colLast="0"/>
      <w:bookmarkStart w:id="27" w:name="bookmark=id.3jd0qos" w:colFirst="0" w:colLast="0"/>
      <w:bookmarkEnd w:id="26"/>
      <w:bookmarkEnd w:id="27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314A3F9D" w14:textId="77777777" w:rsidR="00D76F91" w:rsidRDefault="00D76F91" w:rsidP="00D76F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69EF3262" w14:textId="4033E191" w:rsidR="00B440AE" w:rsidRDefault="00B440AE" w:rsidP="00D76F91">
      <w:pPr>
        <w:pStyle w:val="Titolo3"/>
        <w:spacing w:before="0" w:after="0"/>
      </w:pPr>
      <w:bookmarkStart w:id="28" w:name="_GoBack"/>
      <w:bookmarkEnd w:id="28"/>
    </w:p>
    <w:sectPr w:rsidR="00B440AE" w:rsidSect="00655FB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677"/>
    <w:multiLevelType w:val="multilevel"/>
    <w:tmpl w:val="6612391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785BCA"/>
    <w:multiLevelType w:val="multilevel"/>
    <w:tmpl w:val="41E07DE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AD134B"/>
    <w:multiLevelType w:val="multilevel"/>
    <w:tmpl w:val="97B44B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47"/>
    <w:rsid w:val="00261E47"/>
    <w:rsid w:val="00655FB0"/>
    <w:rsid w:val="0066664E"/>
    <w:rsid w:val="00AD45B6"/>
    <w:rsid w:val="00B440AE"/>
    <w:rsid w:val="00D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360"/>
  <w15:chartTrackingRefBased/>
  <w15:docId w15:val="{4EF5050F-D278-4C8E-B9B3-06D0BF77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5FB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655FB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5FB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5FB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5FB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5</cp:revision>
  <dcterms:created xsi:type="dcterms:W3CDTF">2025-01-09T10:21:00Z</dcterms:created>
  <dcterms:modified xsi:type="dcterms:W3CDTF">2025-01-09T11:37:00Z</dcterms:modified>
</cp:coreProperties>
</file>